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250" w:type="dxa"/>
        <w:tblLook w:val="01E0"/>
      </w:tblPr>
      <w:tblGrid>
        <w:gridCol w:w="9723"/>
      </w:tblGrid>
      <w:tr w:rsidR="00FF5673" w:rsidRPr="00AB4D5F" w:rsidTr="00660DC2">
        <w:trPr>
          <w:trHeight w:val="2392"/>
        </w:trPr>
        <w:tc>
          <w:tcPr>
            <w:tcW w:w="9723" w:type="dxa"/>
          </w:tcPr>
          <w:p w:rsidR="00F574B4" w:rsidRDefault="00F574B4" w:rsidP="00F574B4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SBS/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Fzr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/</w:t>
            </w:r>
            <w:r w:rsidR="00730D30">
              <w:rPr>
                <w:bCs/>
                <w:sz w:val="28"/>
                <w:szCs w:val="28"/>
                <w:shd w:val="clear" w:color="auto" w:fill="FFFFFF"/>
              </w:rPr>
              <w:t>CS/</w:t>
            </w:r>
            <w:r w:rsidR="00AC12B6">
              <w:rPr>
                <w:bCs/>
                <w:sz w:val="28"/>
                <w:szCs w:val="28"/>
                <w:shd w:val="clear" w:color="auto" w:fill="FFFFFF"/>
              </w:rPr>
              <w:t>_</w:t>
            </w:r>
            <w:r w:rsidR="004F34BA">
              <w:rPr>
                <w:bCs/>
                <w:sz w:val="28"/>
                <w:szCs w:val="28"/>
                <w:shd w:val="clear" w:color="auto" w:fill="FFFFFF"/>
              </w:rPr>
              <w:t>377</w:t>
            </w:r>
            <w:r w:rsidR="00730D30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F574B4" w:rsidRDefault="00F574B4" w:rsidP="004F34BA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</w:t>
            </w:r>
            <w:r w:rsidR="004F34BA">
              <w:rPr>
                <w:bCs/>
                <w:sz w:val="28"/>
                <w:szCs w:val="28"/>
                <w:shd w:val="clear" w:color="auto" w:fill="FFFFFF"/>
              </w:rPr>
              <w:t xml:space="preserve">                </w:t>
            </w:r>
            <w:r w:rsidR="00730D30">
              <w:rPr>
                <w:bCs/>
                <w:sz w:val="28"/>
                <w:szCs w:val="28"/>
                <w:shd w:val="clear" w:color="auto" w:fill="FFFFFF"/>
              </w:rPr>
              <w:t>Dt.</w:t>
            </w:r>
            <w:r w:rsidR="004F34BA">
              <w:rPr>
                <w:bCs/>
                <w:sz w:val="28"/>
                <w:szCs w:val="28"/>
                <w:shd w:val="clear" w:color="auto" w:fill="FFFFFF"/>
              </w:rPr>
              <w:t xml:space="preserve"> 10.01.2023</w:t>
            </w:r>
          </w:p>
          <w:p w:rsidR="00F574B4" w:rsidRDefault="00F574B4" w:rsidP="0066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B62C47" w:rsidRPr="00660DC2" w:rsidRDefault="00B62C47" w:rsidP="0066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CORRIGENDUM </w:t>
            </w:r>
            <w:r w:rsidR="00857C21"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/202</w:t>
            </w:r>
            <w:r w:rsidR="00857C21"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(Annual Contracts)</w:t>
            </w:r>
          </w:p>
          <w:p w:rsidR="00B62C47" w:rsidRPr="00660DC2" w:rsidRDefault="00B62C47" w:rsidP="0066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0DC2" w:rsidRPr="00660DC2" w:rsidRDefault="00B62C47" w:rsidP="00660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With reference to the above said tender Notice No. </w:t>
            </w:r>
            <w:r w:rsidR="00857C21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2/2022 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published in Hindustan Times  English, </w:t>
            </w:r>
            <w:r w:rsidR="002365D8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Jag </w:t>
            </w:r>
            <w:proofErr w:type="spellStart"/>
            <w:r w:rsidR="002365D8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Bani</w:t>
            </w:r>
            <w:proofErr w:type="spellEnd"/>
            <w:r w:rsidR="002365D8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Punjab</w:t>
            </w:r>
            <w:r w:rsidR="002365D8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i, 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 </w:t>
            </w:r>
            <w:proofErr w:type="spellStart"/>
            <w:r w:rsidR="002365D8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Dainik</w:t>
            </w:r>
            <w:proofErr w:type="spellEnd"/>
            <w:r w:rsidR="00857C21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57C21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Jagran</w:t>
            </w:r>
            <w:proofErr w:type="spellEnd"/>
            <w:r w:rsidR="00857C21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Hindi 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on 03.12.2022, </w:t>
            </w:r>
            <w:r w:rsidR="00660DC2"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to provide:- </w:t>
            </w:r>
          </w:p>
          <w:p w:rsidR="00660DC2" w:rsidRPr="00660DC2" w:rsidRDefault="00660DC2" w:rsidP="00660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0DC2" w:rsidRPr="00660DC2" w:rsidRDefault="00660DC2" w:rsidP="00660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A:  Security Services B: Horticulture and Housekeeping Services C: Maintenance Services (Electrical Maintenance, Civil Maintenance and Supporting staff). </w:t>
            </w:r>
          </w:p>
          <w:p w:rsidR="00660DC2" w:rsidRPr="00660DC2" w:rsidRDefault="00660DC2" w:rsidP="00660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720A" w:rsidRDefault="00B62C47" w:rsidP="00660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due</w:t>
            </w:r>
            <w:proofErr w:type="gramEnd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to technical reasons l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ast date and time for submission and opening of tenders is hereby extended till </w:t>
            </w:r>
            <w:r w:rsidR="00F574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12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74B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574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1.30 and 3.00 p.m. respectively.</w:t>
            </w:r>
          </w:p>
          <w:p w:rsidR="00660DC2" w:rsidRDefault="00660DC2" w:rsidP="00660DC2">
            <w:pPr>
              <w:jc w:val="both"/>
              <w:rPr>
                <w:sz w:val="28"/>
                <w:szCs w:val="28"/>
              </w:rPr>
            </w:pPr>
            <w:r w:rsidRPr="00660DC2">
              <w:rPr>
                <w:rFonts w:ascii="Times New Roman" w:hAnsi="Times New Roman" w:cs="Times New Roman"/>
                <w:sz w:val="28"/>
                <w:szCs w:val="28"/>
              </w:rPr>
              <w:t xml:space="preserve">Corrigendum, if any, will be issued on website </w:t>
            </w:r>
            <w:hyperlink r:id="rId4" w:history="1">
              <w:r w:rsidRPr="00660D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www.sbssu.ac.in</w:t>
              </w:r>
            </w:hyperlink>
            <w:r w:rsidRPr="00AB4D5F">
              <w:rPr>
                <w:sz w:val="28"/>
                <w:szCs w:val="28"/>
                <w:highlight w:val="white"/>
              </w:rPr>
              <w:t>.</w:t>
            </w:r>
            <w:r w:rsidRPr="00AB4D5F">
              <w:rPr>
                <w:sz w:val="28"/>
                <w:szCs w:val="28"/>
              </w:rPr>
              <w:t xml:space="preserve">     </w:t>
            </w:r>
          </w:p>
          <w:p w:rsidR="00B62C47" w:rsidRPr="004A757F" w:rsidRDefault="00B62C47" w:rsidP="00B62C4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B62C47" w:rsidRDefault="00B62C47" w:rsidP="00B62C4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2C47" w:rsidRDefault="00B62C47" w:rsidP="00487234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74B4" w:rsidRPr="00AB4D5F" w:rsidTr="00660DC2">
        <w:trPr>
          <w:trHeight w:val="2392"/>
        </w:trPr>
        <w:tc>
          <w:tcPr>
            <w:tcW w:w="9723" w:type="dxa"/>
          </w:tcPr>
          <w:p w:rsidR="00F574B4" w:rsidRDefault="00F574B4" w:rsidP="00660DC2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74B4" w:rsidRPr="00AB4D5F" w:rsidTr="00660DC2">
        <w:trPr>
          <w:trHeight w:val="2392"/>
        </w:trPr>
        <w:tc>
          <w:tcPr>
            <w:tcW w:w="9723" w:type="dxa"/>
          </w:tcPr>
          <w:p w:rsidR="00F574B4" w:rsidRDefault="00F574B4" w:rsidP="00660DC2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F5673" w:rsidRDefault="00FF5673"/>
    <w:tbl>
      <w:tblPr>
        <w:tblW w:w="9865" w:type="dxa"/>
        <w:tblInd w:w="108" w:type="dxa"/>
        <w:tblLook w:val="01E0"/>
      </w:tblPr>
      <w:tblGrid>
        <w:gridCol w:w="9865"/>
      </w:tblGrid>
      <w:tr w:rsidR="00B913BA" w:rsidRPr="00AB4D5F" w:rsidTr="00FF5673">
        <w:trPr>
          <w:trHeight w:val="2392"/>
        </w:trPr>
        <w:tc>
          <w:tcPr>
            <w:tcW w:w="9865" w:type="dxa"/>
          </w:tcPr>
          <w:p w:rsidR="00B913BA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F5673" w:rsidRPr="00AB4D5F" w:rsidRDefault="00FF5673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47402" w:rsidRDefault="00B47402" w:rsidP="00B913BA">
      <w:pPr>
        <w:ind w:left="-709" w:right="237" w:firstLine="709"/>
      </w:pPr>
    </w:p>
    <w:sectPr w:rsidR="00B47402" w:rsidSect="00B913B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913BA"/>
    <w:rsid w:val="001311F7"/>
    <w:rsid w:val="002365D8"/>
    <w:rsid w:val="00313F31"/>
    <w:rsid w:val="00320A41"/>
    <w:rsid w:val="004F34BA"/>
    <w:rsid w:val="005E2129"/>
    <w:rsid w:val="00660DC2"/>
    <w:rsid w:val="00730D30"/>
    <w:rsid w:val="0073267E"/>
    <w:rsid w:val="00757842"/>
    <w:rsid w:val="00857C21"/>
    <w:rsid w:val="00970705"/>
    <w:rsid w:val="00AC12B6"/>
    <w:rsid w:val="00B3720A"/>
    <w:rsid w:val="00B47402"/>
    <w:rsid w:val="00B62C47"/>
    <w:rsid w:val="00B913BA"/>
    <w:rsid w:val="00BE79C4"/>
    <w:rsid w:val="00E4290C"/>
    <w:rsid w:val="00F57252"/>
    <w:rsid w:val="00F574B4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31"/>
  </w:style>
  <w:style w:type="paragraph" w:styleId="Heading1">
    <w:name w:val="heading 1"/>
    <w:basedOn w:val="Normal"/>
    <w:next w:val="Normal"/>
    <w:link w:val="Heading1Char"/>
    <w:qFormat/>
    <w:rsid w:val="00B913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13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3B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913BA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913BA"/>
    <w:rPr>
      <w:color w:val="0000FF" w:themeColor="hyperlink"/>
      <w:u w:val="single"/>
    </w:rPr>
  </w:style>
  <w:style w:type="table" w:styleId="TableGrid">
    <w:name w:val="Table Grid"/>
    <w:basedOn w:val="TableNormal"/>
    <w:rsid w:val="00B913B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ss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2023-01-10T07:57:00Z</cp:lastPrinted>
  <dcterms:created xsi:type="dcterms:W3CDTF">2022-11-14T10:08:00Z</dcterms:created>
  <dcterms:modified xsi:type="dcterms:W3CDTF">2023-01-10T11:10:00Z</dcterms:modified>
</cp:coreProperties>
</file>