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Shaheed Bhagat Singh State University, Ferozepur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Internal Hackathon – Smart India Hackathon (SIH)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id w:val="-1237740505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✨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Showcase Your Innovation | Solve Real-World Problems | Represent SBSSU at National Level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sdt>
        <w:sdtPr>
          <w:id w:val="166310291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✨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Who Can Participate?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UG/PG/PhD students of SBSSU (Engineering, Architecture, Applied Sciences, MCA, Polytechnic, etc.)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Teams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 students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(at least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female member mandatory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members must be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SBSSU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Why Participate?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Chance to represent SBSSU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Smart India Hackathon 2025 (Govt. of India)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 exposure, mentoring &amp; industry recognition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Opportunity to solve real industry, ministry, and government challenges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Internal Hackathon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Team Registration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Team Leader Only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(Compulsory to submit for each problem statement):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dt>
      <w:sdtPr>
        <w:lock w:val="contentLocked"/>
        <w:id w:val="962020227"/>
        <w:tag w:val="goog_rdk_2"/>
      </w:sdtPr>
      <w:sdtContent>
        <w:tbl>
          <w:tblPr>
            <w:tblStyle w:val="Table1"/>
            <w:tblW w:w="8280.0" w:type="dxa"/>
            <w:jc w:val="left"/>
            <w:tblInd w:w="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920"/>
            <w:gridCol w:w="3360"/>
            <w:tblGridChange w:id="0">
              <w:tblGrid>
                <w:gridCol w:w="4920"/>
                <w:gridCol w:w="33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spacing w:after="0" w:line="360" w:lineRule="auto"/>
                  <w:ind w:left="720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spacing w:after="0" w:line="360" w:lineRule="auto"/>
                  <w:ind w:left="720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spacing w:after="0" w:line="360" w:lineRule="auto"/>
                  <w:ind w:left="720" w:firstLine="0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hyperlink r:id="rId7"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ff"/>
                      <w:sz w:val="20"/>
                      <w:szCs w:val="20"/>
                      <w:u w:val="single"/>
                      <w:rtl w:val="0"/>
                    </w:rPr>
                    <w:t xml:space="preserve">https://forms.gle/mVPPNVZayr6to7xM9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spacing w:after="0" w:line="360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  <mc:AlternateContent>
                    <mc:Choice Requires="wpg">
                      <w:drawing>
                        <wp:inline distB="114300" distT="114300" distL="114300" distR="114300">
                          <wp:extent cx="928688" cy="928688"/>
                          <wp:effectExtent b="0" l="0" r="0" t="0"/>
                          <wp:docPr id="1" name=""/>
                          <a:graphic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152400" y="152400"/>
                                    <a:ext cx="928688" cy="928688"/>
                                    <a:chOff x="152400" y="152400"/>
                                    <a:chExt cx="5410200" cy="5410200"/>
                                  </a:xfrm>
                                </wpg:grpSpPr>
                                <pic:pic>
                                  <pic:nvPicPr>
                                    <pic:cNvPr id="2" name="Shape 2"/>
                                    <pic:cNvPicPr preferRelativeResize="0"/>
                                  </pic:nvPicPr>
                                  <pic:blipFill>
                                    <a:blip r:embed="rId8">
                                      <a:alphaModFix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52400" y="152400"/>
                                      <a:ext cx="5410199" cy="5410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drawing>
                        <wp:inline distB="114300" distT="114300" distL="114300" distR="114300">
                          <wp:extent cx="928688" cy="928688"/>
                          <wp:effectExtent b="0" l="0" r="0" t="0"/>
                          <wp:docPr id="1" name="image1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.png"/>
                                  <pic:cNvPicPr preferRelativeResize="0"/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688" cy="928688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mc:Fallback>
                  </mc:AlternateConten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Problem Statement Selection: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Choose from official SIH 2025 portal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https://sih.gov.in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Idea Submission: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Submit your idea (max 2 problem statements per team)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Internal Hackathon Event @ SBSSU: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Jury evaluation, shortlisting &amp; nominations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Top Teams Nominated: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Winners will be nominated by SBSSU SPOC for SIH 2025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Important Dates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Registration Opens: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Sept 16, 2025, 3:00 PM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Registration Closes: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Sept 24, 2025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Internal Hackathon @ SBSSU: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Sept 29, 2025, 10:00AM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Final Nomination to SIH Portal: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Sept 30, 2025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Venue: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Conference Hall, Block D, SBSSU, Ferozepur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Contact: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Mr Japinder Singh, Associate Professor, CSE, SBSSU, Ferozepur | Phone 8427102004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sc4j31ptxcp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Dr. Gulshan Kumar (SBSSU SPOC), Associate Professor, SBSSU, Ferozepur | Phone 75082-30540,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Ms Navdeep Kaur, AP, ECE, SBSSU, Ferozepur | Phone 99146-21384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 Coordinator: Mr Jaspreet Singh, B Tech CSE,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year, Phone 95925-11851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 Co-Coordinator: Mr 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urav Preet Singh, B Tech CSE,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Year, Phone 77175-44734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Think. Innovate. Build. Lead.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Be the face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SBSSU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Smart India Hackathon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D710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 w:val="1"/>
    <w:rsid w:val="004D7106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4D7106"/>
    <w:rPr>
      <w:color w:val="0000ff"/>
      <w:u w:val="single"/>
    </w:rPr>
  </w:style>
  <w:style w:type="character" w:styleId="Emphasis">
    <w:name w:val="Emphasis"/>
    <w:basedOn w:val="DefaultParagraphFont"/>
    <w:uiPriority w:val="20"/>
    <w:qFormat w:val="1"/>
    <w:rsid w:val="004D7106"/>
    <w:rPr>
      <w:i w:val="1"/>
      <w:i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E5A9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E5A9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sih.gov.in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mVPPNVZayr6to7xM9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yysHxwkQvAPQY9kUYr/p8XFL8g==">CgMxLjAaMAoBMBIrCikIB0IlChFRdWF0dHJvY2VudG8gU2FucxIQQXJpYWwgVW5pY29kZSBNUxowCgExEisKKQgHQiUKEVF1YXR0cm9jZW50byBTYW5zEhBBcmlhbCBVbmljb2RlIE1TGh8KATISGgoYCAlSFAoSdGFibGUubjQ3bHc3dncwNzduMg5oLjRzYzRqMzFwdHhjcDgAciExUzZfQjg2U0lieVQ3VmQzX29jV3lvWkxxVmVNVllzcGM=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2025-09-15T10:10:00Z</dcterms:created>
  <dc:creator>Windows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